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DB" w:rsidRDefault="004D0CDB" w:rsidP="004D0CD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 xml:space="preserve">1. </w:t>
      </w:r>
      <w:r>
        <w:rPr>
          <w:rFonts w:ascii="CMR10" w:hAnsi="CMR10" w:cs="CMR10"/>
        </w:rPr>
        <w:t>In all the exercis</w:t>
      </w:r>
      <w:bookmarkStart w:id="0" w:name="_GoBack"/>
      <w:bookmarkEnd w:id="0"/>
      <w:r>
        <w:rPr>
          <w:rFonts w:ascii="CMR10" w:hAnsi="CMR10" w:cs="CMR10"/>
        </w:rPr>
        <w:t>es below (so exercises 1, 2, 3, and 4) we start out with the Black-</w:t>
      </w:r>
    </w:p>
    <w:p w:rsidR="004D0CDB" w:rsidRDefault="004D0CDB" w:rsidP="004D0CD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Scholes market, i.e. a market consisting of a risk free asset, </w:t>
      </w:r>
      <w:r>
        <w:rPr>
          <w:rFonts w:ascii="CMMI10" w:hAnsi="CMMI10" w:cs="CMMI10"/>
        </w:rPr>
        <w:t>B</w:t>
      </w:r>
      <w:r>
        <w:rPr>
          <w:rFonts w:ascii="CMR10" w:hAnsi="CMR10" w:cs="CMR10"/>
        </w:rPr>
        <w:t xml:space="preserve">, with </w:t>
      </w:r>
      <w:r>
        <w:rPr>
          <w:rFonts w:ascii="CMMI10" w:hAnsi="CMMI10" w:cs="CMMI10"/>
        </w:rPr>
        <w:t>P</w:t>
      </w:r>
      <w:r>
        <w:rPr>
          <w:rFonts w:ascii="CMR10" w:hAnsi="CMR10" w:cs="CMR10"/>
        </w:rPr>
        <w:t xml:space="preserve">-dynamics </w:t>
      </w:r>
      <w:r>
        <w:rPr>
          <w:rFonts w:ascii="CMR10" w:hAnsi="CMR10" w:cs="CMR10"/>
        </w:rPr>
        <w:t>given by</w:t>
      </w:r>
    </w:p>
    <w:p w:rsidR="004D0CDB" w:rsidRDefault="004D0CDB" w:rsidP="004D0CD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4D0CDB" w:rsidRDefault="004D0CDB" w:rsidP="004D0CD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  <w:noProof/>
        </w:rPr>
        <w:drawing>
          <wp:inline distT="0" distB="0" distL="0" distR="0">
            <wp:extent cx="27051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DB" w:rsidRDefault="004D0CDB" w:rsidP="004D0CD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4D0CDB" w:rsidRDefault="004D0CDB" w:rsidP="004D0CD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A3686" w:rsidRDefault="003A3686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Here </w:t>
      </w:r>
      <w:r>
        <w:rPr>
          <w:rFonts w:ascii="CMMI10" w:hAnsi="CMMI10" w:cs="CMMI10"/>
        </w:rPr>
        <w:t xml:space="preserve">W </w:t>
      </w:r>
      <w:r>
        <w:rPr>
          <w:rFonts w:ascii="CMR10" w:hAnsi="CMR10" w:cs="CMR10"/>
        </w:rPr>
        <w:t xml:space="preserve">denotes a </w:t>
      </w:r>
      <w:r>
        <w:rPr>
          <w:rFonts w:ascii="CMMI10" w:hAnsi="CMMI10" w:cs="CMMI10"/>
        </w:rPr>
        <w:t>P</w:t>
      </w:r>
      <w:r>
        <w:rPr>
          <w:rFonts w:ascii="CMR10" w:hAnsi="CMR10" w:cs="CMR10"/>
        </w:rPr>
        <w:t xml:space="preserve">-Wiener process and </w:t>
      </w:r>
      <w:r>
        <w:rPr>
          <w:rFonts w:ascii="CMMI10" w:hAnsi="CMMI10" w:cs="CMMI10"/>
        </w:rPr>
        <w:t>r</w:t>
      </w:r>
      <w:r>
        <w:rPr>
          <w:rFonts w:ascii="CMR10" w:hAnsi="CMR10" w:cs="CMR10"/>
        </w:rPr>
        <w:t xml:space="preserve">, </w:t>
      </w:r>
      <w:r>
        <w:rPr>
          <w:rFonts w:ascii="CMMI10" w:hAnsi="CMMI10" w:cs="CMMI10"/>
        </w:rPr>
        <w:t xml:space="preserve">_ </w:t>
      </w:r>
      <w:r>
        <w:rPr>
          <w:rFonts w:ascii="CMR10" w:hAnsi="CMR10" w:cs="CMR10"/>
        </w:rPr>
        <w:t xml:space="preserve">and </w:t>
      </w:r>
      <w:r>
        <w:rPr>
          <w:rFonts w:ascii="CMMI10" w:hAnsi="CMMI10" w:cs="CMMI10"/>
        </w:rPr>
        <w:t xml:space="preserve">_ </w:t>
      </w:r>
      <w:r>
        <w:rPr>
          <w:rFonts w:ascii="CMR10" w:hAnsi="CMR10" w:cs="CMR10"/>
        </w:rPr>
        <w:t>are assumed to be constants.</w:t>
      </w:r>
    </w:p>
    <w:p w:rsidR="003A3686" w:rsidRDefault="003A3686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>(a) Compute the price of a European call option w</w:t>
      </w:r>
      <w:r w:rsidR="00EB1AA3">
        <w:rPr>
          <w:rFonts w:ascii="CMR10" w:hAnsi="CMR10" w:cs="CMR10"/>
        </w:rPr>
        <w:t xml:space="preserve">ritten on a non-dividend-paying </w:t>
      </w:r>
      <w:r>
        <w:rPr>
          <w:rFonts w:ascii="CMR10" w:hAnsi="CMR10" w:cs="CMR10"/>
        </w:rPr>
        <w:t>stock. The current stock price is $100 and the v</w:t>
      </w:r>
      <w:r w:rsidR="003B0C65">
        <w:rPr>
          <w:rFonts w:ascii="CMR10" w:hAnsi="CMR10" w:cs="CMR10"/>
        </w:rPr>
        <w:t xml:space="preserve">olatility of the stock price is 20%. The maturity of the option </w:t>
      </w:r>
      <w:r>
        <w:rPr>
          <w:rFonts w:ascii="CMR10" w:hAnsi="CMR10" w:cs="CMR10"/>
        </w:rPr>
        <w:t>is in six month</w:t>
      </w:r>
      <w:r w:rsidR="003B0C65">
        <w:rPr>
          <w:rFonts w:ascii="CMR10" w:hAnsi="CMR10" w:cs="CMR10"/>
        </w:rPr>
        <w:t xml:space="preserve">s and the strike price is $100. </w:t>
      </w:r>
      <w:r>
        <w:rPr>
          <w:rFonts w:ascii="CMR10" w:hAnsi="CMR10" w:cs="CMR10"/>
        </w:rPr>
        <w:t>The risk free interest rate with continuous compounding is 3% per annum.</w:t>
      </w:r>
    </w:p>
    <w:p w:rsidR="003B0C65" w:rsidRDefault="003B0C65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A3686" w:rsidRDefault="003A3686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(b) Same as exercise 1a except now the underlying </w:t>
      </w:r>
      <w:r w:rsidR="003B0C65">
        <w:rPr>
          <w:rFonts w:ascii="CMR10" w:hAnsi="CMR10" w:cs="CMR10"/>
        </w:rPr>
        <w:t xml:space="preserve">stock will pay a dividend of $5 in four </w:t>
      </w:r>
      <w:proofErr w:type="spellStart"/>
      <w:r>
        <w:rPr>
          <w:rFonts w:ascii="CMR10" w:hAnsi="CMR10" w:cs="CMR10"/>
        </w:rPr>
        <w:t>months time</w:t>
      </w:r>
      <w:proofErr w:type="spellEnd"/>
      <w:r>
        <w:rPr>
          <w:rFonts w:ascii="CMR10" w:hAnsi="CMR10" w:cs="CMR10"/>
        </w:rPr>
        <w:t>.</w:t>
      </w:r>
    </w:p>
    <w:p w:rsidR="003B0C65" w:rsidRDefault="003B0C65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A3686" w:rsidRDefault="003A3686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>(c) Again, same as exercise 1a except now the und</w:t>
      </w:r>
      <w:r w:rsidR="003B0C65">
        <w:rPr>
          <w:rFonts w:ascii="CMR10" w:hAnsi="CMR10" w:cs="CMR10"/>
        </w:rPr>
        <w:t xml:space="preserve">erlying stock is really a stock </w:t>
      </w:r>
      <w:r>
        <w:rPr>
          <w:rFonts w:ascii="CMR10" w:hAnsi="CMR10" w:cs="CMR10"/>
        </w:rPr>
        <w:t>index paying a continuous dividend yield of 5%.</w:t>
      </w:r>
    </w:p>
    <w:p w:rsidR="003B0C65" w:rsidRDefault="003B0C65" w:rsidP="003A3686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</w:rPr>
      </w:pPr>
    </w:p>
    <w:p w:rsidR="003A3686" w:rsidRDefault="003A3686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 xml:space="preserve">2. </w:t>
      </w:r>
      <w:r>
        <w:rPr>
          <w:rFonts w:ascii="CMR10" w:hAnsi="CMR10" w:cs="CMR10"/>
        </w:rPr>
        <w:t>(</w:t>
      </w:r>
      <w:proofErr w:type="gramStart"/>
      <w:r>
        <w:rPr>
          <w:rFonts w:ascii="CMR10" w:hAnsi="CMR10" w:cs="CMR10"/>
        </w:rPr>
        <w:t>a</w:t>
      </w:r>
      <w:proofErr w:type="gramEnd"/>
      <w:r>
        <w:rPr>
          <w:rFonts w:ascii="CMR10" w:hAnsi="CMR10" w:cs="CMR10"/>
        </w:rPr>
        <w:t>) Compute the price of a European call option wri</w:t>
      </w:r>
      <w:r w:rsidR="003B0C65">
        <w:rPr>
          <w:rFonts w:ascii="CMR10" w:hAnsi="CMR10" w:cs="CMR10"/>
        </w:rPr>
        <w:t xml:space="preserve">tten on a futures contract. The strike price </w:t>
      </w:r>
      <w:r>
        <w:rPr>
          <w:rFonts w:ascii="CMR10" w:hAnsi="CMR10" w:cs="CMR10"/>
        </w:rPr>
        <w:t>of the option and the current futu</w:t>
      </w:r>
      <w:r w:rsidR="003B0C65">
        <w:rPr>
          <w:rFonts w:ascii="CMR10" w:hAnsi="CMR10" w:cs="CMR10"/>
        </w:rPr>
        <w:t xml:space="preserve">res price are both $100 and the time to maturity of the </w:t>
      </w:r>
      <w:r>
        <w:rPr>
          <w:rFonts w:ascii="CMR10" w:hAnsi="CMR10" w:cs="CMR10"/>
        </w:rPr>
        <w:t>option is six months. The ris</w:t>
      </w:r>
      <w:r w:rsidR="003B0C65">
        <w:rPr>
          <w:rFonts w:ascii="CMR10" w:hAnsi="CMR10" w:cs="CMR10"/>
        </w:rPr>
        <w:t xml:space="preserve">k free interest rate </w:t>
      </w:r>
      <w:r>
        <w:rPr>
          <w:rFonts w:ascii="CMR10" w:hAnsi="CMR10" w:cs="CMR10"/>
        </w:rPr>
        <w:t xml:space="preserve">with continuous compounding is 3% and the </w:t>
      </w:r>
      <w:r w:rsidR="003B0C65">
        <w:rPr>
          <w:rFonts w:ascii="CMR10" w:hAnsi="CMR10" w:cs="CMR10"/>
        </w:rPr>
        <w:t xml:space="preserve">volatility of the futures price </w:t>
      </w:r>
      <w:r>
        <w:rPr>
          <w:rFonts w:ascii="CMR10" w:hAnsi="CMR10" w:cs="CMR10"/>
        </w:rPr>
        <w:t>is 20%.</w:t>
      </w:r>
    </w:p>
    <w:p w:rsidR="003A3686" w:rsidRDefault="003A3686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>(b) State put-call parity for futures options and use</w:t>
      </w:r>
      <w:r w:rsidR="00141575">
        <w:rPr>
          <w:rFonts w:ascii="CMR10" w:hAnsi="CMR10" w:cs="CMR10"/>
        </w:rPr>
        <w:t xml:space="preserve"> it to compute the price of the </w:t>
      </w:r>
      <w:r>
        <w:rPr>
          <w:rFonts w:ascii="CMR10" w:hAnsi="CMR10" w:cs="CMR10"/>
        </w:rPr>
        <w:t>put option corresponding to the call option in exercise 2a.</w:t>
      </w:r>
    </w:p>
    <w:p w:rsidR="00141575" w:rsidRDefault="00141575" w:rsidP="003A3686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</w:rPr>
      </w:pPr>
    </w:p>
    <w:p w:rsidR="00141575" w:rsidRDefault="003A3686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 xml:space="preserve">3. </w:t>
      </w:r>
      <w:r>
        <w:rPr>
          <w:rFonts w:ascii="CMR10" w:hAnsi="CMR10" w:cs="CMR10"/>
        </w:rPr>
        <w:t xml:space="preserve">Suppose that the following parameters have been </w:t>
      </w:r>
      <w:r w:rsidR="00141575">
        <w:rPr>
          <w:rFonts w:ascii="CMR10" w:hAnsi="CMR10" w:cs="CMR10"/>
        </w:rPr>
        <w:t xml:space="preserve">estimated for the Black-Scholes </w:t>
      </w:r>
      <w:r>
        <w:rPr>
          <w:rFonts w:ascii="CMR10" w:hAnsi="CMR10" w:cs="CMR10"/>
        </w:rPr>
        <w:t xml:space="preserve">model: </w:t>
      </w:r>
    </w:p>
    <w:p w:rsidR="004D0CDB" w:rsidRDefault="002E4F98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MI10" w:hAnsi="CMMI10" w:cs="CMMI10"/>
        </w:rPr>
        <w:t>α</w:t>
      </w:r>
      <w:r w:rsidR="003A3686">
        <w:rPr>
          <w:rFonts w:ascii="CMMI10" w:hAnsi="CMMI10" w:cs="CMMI10"/>
        </w:rPr>
        <w:t xml:space="preserve"> </w:t>
      </w:r>
      <w:r w:rsidR="00141575">
        <w:rPr>
          <w:rFonts w:ascii="CMR10" w:hAnsi="CMR10" w:cs="CMR10"/>
        </w:rPr>
        <w:t xml:space="preserve">= </w:t>
      </w:r>
      <w:r w:rsidR="003A3686">
        <w:rPr>
          <w:rFonts w:ascii="CMR10" w:hAnsi="CMR10" w:cs="CMR10"/>
        </w:rPr>
        <w:t>0</w:t>
      </w:r>
      <w:r w:rsidR="003A3686">
        <w:rPr>
          <w:rFonts w:ascii="CMMI10" w:hAnsi="CMMI10" w:cs="CMMI10"/>
        </w:rPr>
        <w:t>.</w:t>
      </w:r>
      <w:r w:rsidR="003A3686">
        <w:rPr>
          <w:rFonts w:ascii="CMR10" w:hAnsi="CMR10" w:cs="CMR10"/>
        </w:rPr>
        <w:t xml:space="preserve">08, </w:t>
      </w:r>
      <w:r w:rsidR="005E2B7C">
        <w:rPr>
          <w:rFonts w:ascii="CMMI10" w:hAnsi="CMMI10" w:cs="CMMI10"/>
        </w:rPr>
        <w:t>σ</w:t>
      </w:r>
      <w:r w:rsidR="001D0052">
        <w:rPr>
          <w:rFonts w:ascii="CMMI10" w:hAnsi="CMMI10" w:cs="CMMI10"/>
        </w:rPr>
        <w:t xml:space="preserve"> </w:t>
      </w:r>
      <w:r w:rsidR="003A3686">
        <w:rPr>
          <w:rFonts w:ascii="CMR10" w:hAnsi="CMR10" w:cs="CMR10"/>
        </w:rPr>
        <w:t>= 0</w:t>
      </w:r>
      <w:r w:rsidR="003A3686">
        <w:rPr>
          <w:rFonts w:ascii="CMMI10" w:hAnsi="CMMI10" w:cs="CMMI10"/>
        </w:rPr>
        <w:t>.</w:t>
      </w:r>
      <w:r w:rsidR="003A3686">
        <w:rPr>
          <w:rFonts w:ascii="CMR10" w:hAnsi="CMR10" w:cs="CMR10"/>
        </w:rPr>
        <w:t xml:space="preserve">2, and </w:t>
      </w:r>
      <w:r w:rsidR="003A3686">
        <w:rPr>
          <w:rFonts w:ascii="CMMI10" w:hAnsi="CMMI10" w:cs="CMMI10"/>
        </w:rPr>
        <w:t xml:space="preserve">r </w:t>
      </w:r>
      <w:r w:rsidR="003A3686">
        <w:rPr>
          <w:rFonts w:ascii="CMR10" w:hAnsi="CMR10" w:cs="CMR10"/>
        </w:rPr>
        <w:t>= 0</w:t>
      </w:r>
      <w:r w:rsidR="003A3686">
        <w:rPr>
          <w:rFonts w:ascii="CMMI10" w:hAnsi="CMMI10" w:cs="CMMI10"/>
        </w:rPr>
        <w:t>.</w:t>
      </w:r>
      <w:r w:rsidR="003A3686">
        <w:rPr>
          <w:rFonts w:ascii="CMR10" w:hAnsi="CMR10" w:cs="CMR10"/>
        </w:rPr>
        <w:t xml:space="preserve">05. Furthermore suppose that at time </w:t>
      </w:r>
      <w:r w:rsidR="003A3686">
        <w:rPr>
          <w:rFonts w:ascii="CMMI10" w:hAnsi="CMMI10" w:cs="CMMI10"/>
        </w:rPr>
        <w:t xml:space="preserve">t </w:t>
      </w:r>
      <w:r w:rsidR="00141575">
        <w:rPr>
          <w:rFonts w:ascii="CMR10" w:hAnsi="CMR10" w:cs="CMR10"/>
        </w:rPr>
        <w:t xml:space="preserve">= 0 </w:t>
      </w:r>
      <w:r w:rsidR="003A3686">
        <w:rPr>
          <w:rFonts w:ascii="CMR10" w:hAnsi="CMR10" w:cs="CMR10"/>
        </w:rPr>
        <w:t xml:space="preserve">you sell a European call option on the stock with strike price </w:t>
      </w:r>
      <w:r w:rsidR="003A3686">
        <w:rPr>
          <w:rFonts w:ascii="CMMI10" w:hAnsi="CMMI10" w:cs="CMMI10"/>
        </w:rPr>
        <w:t xml:space="preserve">K </w:t>
      </w:r>
      <w:r w:rsidR="00141575">
        <w:rPr>
          <w:rFonts w:ascii="CMR10" w:hAnsi="CMR10" w:cs="CMR10"/>
        </w:rPr>
        <w:t xml:space="preserve">= 108 and exercise </w:t>
      </w:r>
      <w:r w:rsidR="003A3686">
        <w:rPr>
          <w:rFonts w:ascii="CMR10" w:hAnsi="CMR10" w:cs="CMR10"/>
        </w:rPr>
        <w:t xml:space="preserve">date </w:t>
      </w:r>
      <w:r w:rsidR="003A3686">
        <w:rPr>
          <w:rFonts w:ascii="CMMI10" w:hAnsi="CMMI10" w:cs="CMMI10"/>
        </w:rPr>
        <w:t xml:space="preserve">T </w:t>
      </w:r>
      <w:r w:rsidR="003A3686">
        <w:rPr>
          <w:rFonts w:ascii="CMR10" w:hAnsi="CMR10" w:cs="CMR10"/>
        </w:rPr>
        <w:t>= 1 year. Your task is to evaluate the perfor</w:t>
      </w:r>
      <w:r w:rsidR="00141575">
        <w:rPr>
          <w:rFonts w:ascii="CMR10" w:hAnsi="CMR10" w:cs="CMR10"/>
        </w:rPr>
        <w:t xml:space="preserve">mance of a delta hedge for this </w:t>
      </w:r>
      <w:r w:rsidR="003A3686">
        <w:rPr>
          <w:rFonts w:ascii="CMR10" w:hAnsi="CMR10" w:cs="CMR10"/>
        </w:rPr>
        <w:t>short position in the option. More precisely, if yo</w:t>
      </w:r>
      <w:r w:rsidR="00141575">
        <w:rPr>
          <w:rFonts w:ascii="CMR10" w:hAnsi="CMR10" w:cs="CMR10"/>
        </w:rPr>
        <w:t xml:space="preserve">u sell the option and hedge the </w:t>
      </w:r>
      <w:r w:rsidR="003A3686">
        <w:rPr>
          <w:rFonts w:ascii="CMR10" w:hAnsi="CMR10" w:cs="CMR10"/>
        </w:rPr>
        <w:t>position using delta hedging as described below, wil</w:t>
      </w:r>
      <w:r w:rsidR="00141575">
        <w:rPr>
          <w:rFonts w:ascii="CMR10" w:hAnsi="CMR10" w:cs="CMR10"/>
        </w:rPr>
        <w:t xml:space="preserve">l you have lost or gained money </w:t>
      </w:r>
      <w:r w:rsidR="003A3686">
        <w:rPr>
          <w:rFonts w:ascii="CMR10" w:hAnsi="CMR10" w:cs="CMR10"/>
        </w:rPr>
        <w:t xml:space="preserve">at time </w:t>
      </w:r>
      <w:r w:rsidR="003A3686">
        <w:rPr>
          <w:rFonts w:ascii="CMMI10" w:hAnsi="CMMI10" w:cs="CMMI10"/>
        </w:rPr>
        <w:t xml:space="preserve">t </w:t>
      </w:r>
      <w:r w:rsidR="003A3686">
        <w:rPr>
          <w:rFonts w:ascii="CMR10" w:hAnsi="CMR10" w:cs="CMR10"/>
        </w:rPr>
        <w:t xml:space="preserve">= 1? The hedge should be rebalanced every four months (i.e. at </w:t>
      </w:r>
      <w:r w:rsidR="00141575">
        <w:rPr>
          <w:rFonts w:ascii="CMMI10" w:hAnsi="CMMI10" w:cs="CMMI10"/>
        </w:rPr>
        <w:t xml:space="preserve">t </w:t>
      </w:r>
      <w:r w:rsidR="003A3686">
        <w:rPr>
          <w:rFonts w:ascii="CMR10" w:hAnsi="CMR10" w:cs="CMR10"/>
        </w:rPr>
        <w:t>= 1</w:t>
      </w:r>
      <w:r w:rsidR="003A3686">
        <w:rPr>
          <w:rFonts w:ascii="CMMI10" w:hAnsi="CMMI10" w:cs="CMMI10"/>
        </w:rPr>
        <w:t>/</w:t>
      </w:r>
      <w:r w:rsidR="00141575">
        <w:rPr>
          <w:rFonts w:ascii="CMR10" w:hAnsi="CMR10" w:cs="CMR10"/>
        </w:rPr>
        <w:t xml:space="preserve">3 </w:t>
      </w:r>
      <w:r w:rsidR="003A3686">
        <w:rPr>
          <w:rFonts w:ascii="CMR10" w:hAnsi="CMR10" w:cs="CMR10"/>
        </w:rPr>
        <w:t xml:space="preserve">year and so on). Furthermore, the hedge should be set up at time </w:t>
      </w:r>
      <w:r w:rsidR="003A3686">
        <w:rPr>
          <w:rFonts w:ascii="CMMI10" w:hAnsi="CMMI10" w:cs="CMMI10"/>
        </w:rPr>
        <w:t xml:space="preserve">t </w:t>
      </w:r>
      <w:r w:rsidR="00141575">
        <w:rPr>
          <w:rFonts w:ascii="CMR10" w:hAnsi="CMR10" w:cs="CMR10"/>
        </w:rPr>
        <w:t xml:space="preserve">= 0 in such a way that </w:t>
      </w:r>
      <w:r w:rsidR="003A3686">
        <w:rPr>
          <w:rFonts w:ascii="CMR10" w:hAnsi="CMR10" w:cs="CMR10"/>
        </w:rPr>
        <w:t>the value of the total portfolio is zero</w:t>
      </w:r>
      <w:r w:rsidR="00141575">
        <w:rPr>
          <w:rFonts w:ascii="CMR10" w:hAnsi="CMR10" w:cs="CMR10"/>
        </w:rPr>
        <w:t>, and the rebalancin</w:t>
      </w:r>
      <w:r w:rsidR="004407BE">
        <w:rPr>
          <w:rFonts w:ascii="CMR10" w:hAnsi="CMR10" w:cs="CMR10"/>
        </w:rPr>
        <w:t xml:space="preserve">g should be performed in a </w:t>
      </w:r>
      <w:proofErr w:type="spellStart"/>
      <w:r w:rsidR="004407BE">
        <w:rPr>
          <w:rFonts w:ascii="CMR10" w:hAnsi="CMR10" w:cs="CMR10"/>
        </w:rPr>
        <w:t xml:space="preserve">self </w:t>
      </w:r>
      <w:r w:rsidR="003A3686">
        <w:rPr>
          <w:rFonts w:ascii="CMR10" w:hAnsi="CMR10" w:cs="CMR10"/>
        </w:rPr>
        <w:t>financing</w:t>
      </w:r>
      <w:proofErr w:type="spellEnd"/>
      <w:r w:rsidR="003A3686">
        <w:rPr>
          <w:rFonts w:ascii="CMR10" w:hAnsi="CMR10" w:cs="CMR10"/>
        </w:rPr>
        <w:t xml:space="preserve"> ma</w:t>
      </w:r>
      <w:r w:rsidR="00141575">
        <w:rPr>
          <w:rFonts w:ascii="CMR10" w:hAnsi="CMR10" w:cs="CMR10"/>
        </w:rPr>
        <w:t xml:space="preserve">nner. </w:t>
      </w:r>
      <w:r w:rsidR="003A3686">
        <w:rPr>
          <w:rFonts w:ascii="CMR10" w:hAnsi="CMR10" w:cs="CMR10"/>
        </w:rPr>
        <w:t>Below you find the necessary data to compute the hedge.</w:t>
      </w:r>
    </w:p>
    <w:p w:rsidR="004407BE" w:rsidRDefault="004407BE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  <w:noProof/>
        </w:rPr>
        <w:drawing>
          <wp:inline distT="0" distB="0" distL="0" distR="0">
            <wp:extent cx="33528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BE" w:rsidRDefault="004407BE" w:rsidP="003A368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D1464E" w:rsidRDefault="00D1464E" w:rsidP="00D146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>Make sure to explain how you obtain your numbers!</w:t>
      </w:r>
    </w:p>
    <w:p w:rsidR="00D1464E" w:rsidRDefault="00D1464E" w:rsidP="00D1464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</w:rPr>
      </w:pPr>
    </w:p>
    <w:p w:rsidR="00D1464E" w:rsidRDefault="00D1464E" w:rsidP="00D1464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</w:rPr>
      </w:pPr>
    </w:p>
    <w:p w:rsidR="00D1464E" w:rsidRDefault="00D1464E" w:rsidP="00D1464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</w:rPr>
      </w:pPr>
    </w:p>
    <w:p w:rsidR="00D1464E" w:rsidRDefault="00D1464E" w:rsidP="00D1464E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</w:rPr>
      </w:pPr>
    </w:p>
    <w:p w:rsidR="004407BE" w:rsidRDefault="00D1464E" w:rsidP="00D146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lastRenderedPageBreak/>
        <w:t xml:space="preserve">4. </w:t>
      </w:r>
      <w:r>
        <w:rPr>
          <w:rFonts w:ascii="CMR10" w:hAnsi="CMR10" w:cs="CMR10"/>
        </w:rPr>
        <w:t>Suppose that you for some reason are fairly certai</w:t>
      </w:r>
      <w:r w:rsidR="009D13B2">
        <w:rPr>
          <w:rFonts w:ascii="CMR10" w:hAnsi="CMR10" w:cs="CMR10"/>
        </w:rPr>
        <w:t xml:space="preserve">n that the stock price will not move much </w:t>
      </w:r>
      <w:r>
        <w:rPr>
          <w:rFonts w:ascii="CMR10" w:hAnsi="CMR10" w:cs="CMR10"/>
        </w:rPr>
        <w:t xml:space="preserve">until time </w:t>
      </w:r>
      <w:r>
        <w:rPr>
          <w:rFonts w:ascii="CMMI10" w:hAnsi="CMMI10" w:cs="CMMI10"/>
        </w:rPr>
        <w:t>T</w:t>
      </w:r>
      <w:r>
        <w:rPr>
          <w:rFonts w:ascii="CMR10" w:hAnsi="CMR10" w:cs="CMR10"/>
        </w:rPr>
        <w:t>. In fact you are so certain of</w:t>
      </w:r>
      <w:r w:rsidR="009D13B2">
        <w:rPr>
          <w:rFonts w:ascii="CMR10" w:hAnsi="CMR10" w:cs="CMR10"/>
        </w:rPr>
        <w:t xml:space="preserve"> this you are willing to bet on it. Thus you would like to </w:t>
      </w:r>
      <w:r>
        <w:rPr>
          <w:rFonts w:ascii="CMR10" w:hAnsi="CMR10" w:cs="CMR10"/>
        </w:rPr>
        <w:t xml:space="preserve">enter a </w:t>
      </w:r>
      <w:r>
        <w:rPr>
          <w:rFonts w:ascii="CMTI10" w:hAnsi="CMTI10" w:cs="CMTI10"/>
        </w:rPr>
        <w:t>butterfly spread</w:t>
      </w:r>
      <w:r>
        <w:rPr>
          <w:rFonts w:ascii="CMR10" w:hAnsi="CMR10" w:cs="CMR10"/>
        </w:rPr>
        <w:t xml:space="preserve">, which is a </w:t>
      </w:r>
      <w:r>
        <w:rPr>
          <w:rFonts w:ascii="CMMI10" w:hAnsi="CMMI10" w:cs="CMMI10"/>
        </w:rPr>
        <w:t>T</w:t>
      </w:r>
      <w:r w:rsidR="009D13B2">
        <w:rPr>
          <w:rFonts w:ascii="CMR10" w:hAnsi="CMR10" w:cs="CMR10"/>
        </w:rPr>
        <w:t xml:space="preserve">-contract with the </w:t>
      </w:r>
      <w:r>
        <w:rPr>
          <w:rFonts w:ascii="CMR10" w:hAnsi="CMR10" w:cs="CMR10"/>
        </w:rPr>
        <w:t>payoff s</w:t>
      </w:r>
      <w:r w:rsidR="009D13B2">
        <w:rPr>
          <w:rFonts w:ascii="CMR10" w:hAnsi="CMR10" w:cs="CMR10"/>
        </w:rPr>
        <w:t xml:space="preserve">tructure depicted in the figure </w:t>
      </w:r>
      <w:r>
        <w:rPr>
          <w:rFonts w:ascii="CMR10" w:hAnsi="CMR10" w:cs="CMR10"/>
        </w:rPr>
        <w:t>below.</w:t>
      </w:r>
    </w:p>
    <w:p w:rsidR="00373B63" w:rsidRDefault="00373B63" w:rsidP="00D146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4D0CDB" w:rsidRDefault="00373B63" w:rsidP="004D0CD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  <w:noProof/>
        </w:rPr>
        <w:drawing>
          <wp:inline distT="0" distB="0" distL="0" distR="0">
            <wp:extent cx="4013200" cy="20701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DB" w:rsidRDefault="004D0CDB" w:rsidP="004D0CD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73B63" w:rsidRDefault="00373B63" w:rsidP="004D0CD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85571D" w:rsidRDefault="0017501E" w:rsidP="0017501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A natural choice for </w:t>
      </w:r>
      <w:r>
        <w:rPr>
          <w:rFonts w:ascii="CMMI10" w:hAnsi="CMMI10" w:cs="CMMI10"/>
        </w:rPr>
        <w:t>x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0" w:hAnsi="CMR10" w:cs="CMR10"/>
        </w:rPr>
        <w:t xml:space="preserve">is today’s stock price </w:t>
      </w:r>
      <w:r>
        <w:rPr>
          <w:rFonts w:ascii="CMMI10" w:hAnsi="CMMI10" w:cs="CMMI10"/>
        </w:rPr>
        <w:t>S</w:t>
      </w:r>
      <w:r>
        <w:rPr>
          <w:rFonts w:ascii="CMMI8" w:hAnsi="CMMI8" w:cs="CMMI8"/>
          <w:sz w:val="16"/>
          <w:szCs w:val="16"/>
        </w:rPr>
        <w:t xml:space="preserve">t </w:t>
      </w:r>
      <w:r>
        <w:rPr>
          <w:rFonts w:ascii="CMR10" w:hAnsi="CMR10" w:cs="CMR10"/>
        </w:rPr>
        <w:t>and given tha</w:t>
      </w:r>
      <w:r w:rsidR="0085571D">
        <w:rPr>
          <w:rFonts w:ascii="CMR10" w:hAnsi="CMR10" w:cs="CMR10"/>
        </w:rPr>
        <w:t xml:space="preserve">t you have no information about </w:t>
      </w:r>
      <w:r>
        <w:rPr>
          <w:rFonts w:ascii="CMR10" w:hAnsi="CMR10" w:cs="CMR10"/>
        </w:rPr>
        <w:t>whether a rise in the stock price is mo</w:t>
      </w:r>
      <w:r w:rsidR="0085571D">
        <w:rPr>
          <w:rFonts w:ascii="CMR10" w:hAnsi="CMR10" w:cs="CMR10"/>
        </w:rPr>
        <w:t xml:space="preserve">re likely than a fall you would </w:t>
      </w:r>
      <w:r>
        <w:rPr>
          <w:rFonts w:ascii="CMR10" w:hAnsi="CMR10" w:cs="CMR10"/>
        </w:rPr>
        <w:t xml:space="preserve">set </w:t>
      </w:r>
      <w:r>
        <w:rPr>
          <w:rFonts w:ascii="CMMI10" w:hAnsi="CMMI10" w:cs="CMMI10"/>
        </w:rPr>
        <w:t>x</w:t>
      </w:r>
      <w:r>
        <w:rPr>
          <w:rFonts w:ascii="CMR8" w:hAnsi="CMR8" w:cs="CMR8"/>
          <w:sz w:val="16"/>
          <w:szCs w:val="16"/>
        </w:rPr>
        <w:t xml:space="preserve">2 </w:t>
      </w:r>
      <w:r>
        <w:rPr>
          <w:rFonts w:ascii="CMR10" w:hAnsi="CMR10" w:cs="CMR10"/>
        </w:rPr>
        <w:t>= (</w:t>
      </w:r>
      <w:r>
        <w:rPr>
          <w:rFonts w:ascii="CMMI10" w:hAnsi="CMMI10" w:cs="CMMI10"/>
        </w:rPr>
        <w:t>x</w:t>
      </w:r>
      <w:r>
        <w:rPr>
          <w:rFonts w:ascii="CMR8" w:hAnsi="CMR8" w:cs="CMR8"/>
          <w:sz w:val="16"/>
          <w:szCs w:val="16"/>
        </w:rPr>
        <w:t xml:space="preserve">1 </w:t>
      </w:r>
      <w:r>
        <w:rPr>
          <w:rFonts w:ascii="CMR10" w:hAnsi="CMR10" w:cs="CMR10"/>
        </w:rPr>
        <w:t xml:space="preserve">+ </w:t>
      </w:r>
      <w:r>
        <w:rPr>
          <w:rFonts w:ascii="CMMI10" w:hAnsi="CMMI10" w:cs="CMMI10"/>
        </w:rPr>
        <w:t>x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R10" w:hAnsi="CMR10" w:cs="CMR10"/>
        </w:rPr>
        <w:t>)</w:t>
      </w:r>
      <w:r>
        <w:rPr>
          <w:rFonts w:ascii="CMMI10" w:hAnsi="CMMI10" w:cs="CMMI10"/>
        </w:rPr>
        <w:t>/</w:t>
      </w:r>
      <w:r w:rsidR="0085571D">
        <w:rPr>
          <w:rFonts w:ascii="CMR10" w:hAnsi="CMR10" w:cs="CMR10"/>
        </w:rPr>
        <w:t xml:space="preserve">2. How </w:t>
      </w:r>
      <w:r>
        <w:rPr>
          <w:rFonts w:ascii="CMR10" w:hAnsi="CMR10" w:cs="CMR10"/>
        </w:rPr>
        <w:t>narrow you want the interval [</w:t>
      </w:r>
      <w:r>
        <w:rPr>
          <w:rFonts w:ascii="CMMI10" w:hAnsi="CMMI10" w:cs="CMMI10"/>
        </w:rPr>
        <w:t>x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MI10" w:hAnsi="CMMI10" w:cs="CMMI10"/>
        </w:rPr>
        <w:t>, x</w:t>
      </w:r>
      <w:r>
        <w:rPr>
          <w:rFonts w:ascii="CMR8" w:hAnsi="CMR8" w:cs="CMR8"/>
          <w:sz w:val="16"/>
          <w:szCs w:val="16"/>
        </w:rPr>
        <w:t>3</w:t>
      </w:r>
      <w:r w:rsidR="0085571D">
        <w:rPr>
          <w:rFonts w:ascii="CMR10" w:hAnsi="CMR10" w:cs="CMR10"/>
        </w:rPr>
        <w:t xml:space="preserve">] depends on how </w:t>
      </w:r>
      <w:r>
        <w:rPr>
          <w:rFonts w:ascii="CMR10" w:hAnsi="CMR10" w:cs="CMR10"/>
        </w:rPr>
        <w:t>sure you ar</w:t>
      </w:r>
      <w:r w:rsidR="0085571D">
        <w:rPr>
          <w:rFonts w:ascii="CMR10" w:hAnsi="CMR10" w:cs="CMR10"/>
        </w:rPr>
        <w:t xml:space="preserve">e that the stock price will not </w:t>
      </w:r>
      <w:r>
        <w:rPr>
          <w:rFonts w:ascii="CMR10" w:hAnsi="CMR10" w:cs="CMR10"/>
        </w:rPr>
        <w:t xml:space="preserve">move. For this exercise set </w:t>
      </w:r>
      <w:r>
        <w:rPr>
          <w:rFonts w:ascii="CMMI10" w:hAnsi="CMMI10" w:cs="CMMI10"/>
        </w:rPr>
        <w:t>x</w:t>
      </w:r>
      <w:r>
        <w:rPr>
          <w:rFonts w:ascii="CMR8" w:hAnsi="CMR8" w:cs="CMR8"/>
          <w:sz w:val="16"/>
          <w:szCs w:val="16"/>
        </w:rPr>
        <w:t xml:space="preserve">1 </w:t>
      </w:r>
      <w:r>
        <w:rPr>
          <w:rFonts w:ascii="CMR10" w:hAnsi="CMR10" w:cs="CMR10"/>
        </w:rPr>
        <w:t>= 0</w:t>
      </w:r>
      <w:r>
        <w:rPr>
          <w:rFonts w:ascii="CMMI10" w:hAnsi="CMMI10" w:cs="CMMI10"/>
        </w:rPr>
        <w:t>.</w:t>
      </w:r>
      <w:r>
        <w:rPr>
          <w:rFonts w:ascii="CMR10" w:hAnsi="CMR10" w:cs="CMR10"/>
        </w:rPr>
        <w:t>95</w:t>
      </w:r>
      <w:r>
        <w:rPr>
          <w:rFonts w:ascii="CMMI10" w:hAnsi="CMMI10" w:cs="CMMI10"/>
        </w:rPr>
        <w:t>S</w:t>
      </w:r>
      <w:r>
        <w:rPr>
          <w:rFonts w:ascii="CMMI8" w:hAnsi="CMMI8" w:cs="CMMI8"/>
          <w:sz w:val="16"/>
          <w:szCs w:val="16"/>
        </w:rPr>
        <w:t>t</w:t>
      </w:r>
      <w:r w:rsidR="0085571D">
        <w:rPr>
          <w:rFonts w:ascii="CMR10" w:hAnsi="CMR10" w:cs="CMR10"/>
        </w:rPr>
        <w:t xml:space="preserve">. </w:t>
      </w:r>
      <w:r>
        <w:rPr>
          <w:rFonts w:ascii="CMR10" w:hAnsi="CMR10" w:cs="CMR10"/>
        </w:rPr>
        <w:t>Now suppose that yo</w:t>
      </w:r>
      <w:r w:rsidR="0085571D">
        <w:rPr>
          <w:rFonts w:ascii="CMR10" w:hAnsi="CMR10" w:cs="CMR10"/>
        </w:rPr>
        <w:t xml:space="preserve">u do not have much money at the moment, and therefore would </w:t>
      </w:r>
      <w:r>
        <w:rPr>
          <w:rFonts w:ascii="CMR10" w:hAnsi="CMR10" w:cs="CMR10"/>
        </w:rPr>
        <w:t>not want to pay anything enter</w:t>
      </w:r>
      <w:r w:rsidR="0085571D">
        <w:rPr>
          <w:rFonts w:ascii="CMR10" w:hAnsi="CMR10" w:cs="CMR10"/>
        </w:rPr>
        <w:t xml:space="preserve">ing the contract. Determine how much you must be </w:t>
      </w:r>
      <w:r>
        <w:rPr>
          <w:rFonts w:ascii="CMR10" w:hAnsi="CMR10" w:cs="CMR10"/>
        </w:rPr>
        <w:t xml:space="preserve">willing to </w:t>
      </w:r>
      <w:proofErr w:type="spellStart"/>
      <w:r>
        <w:rPr>
          <w:rFonts w:ascii="CMR10" w:hAnsi="CMR10" w:cs="CMR10"/>
        </w:rPr>
        <w:t>loose</w:t>
      </w:r>
      <w:proofErr w:type="spellEnd"/>
      <w:r>
        <w:rPr>
          <w:rFonts w:ascii="CMR10" w:hAnsi="CMR10" w:cs="CMR10"/>
        </w:rPr>
        <w:t xml:space="preserve"> at most, i.e. the constant </w:t>
      </w:r>
      <w:r>
        <w:rPr>
          <w:rFonts w:ascii="CMMI10" w:hAnsi="CMMI10" w:cs="CMMI10"/>
        </w:rPr>
        <w:t>a</w:t>
      </w:r>
      <w:r>
        <w:rPr>
          <w:rFonts w:ascii="CMR10" w:hAnsi="CMR10" w:cs="CMR10"/>
        </w:rPr>
        <w:t xml:space="preserve">, if </w:t>
      </w:r>
      <w:r w:rsidR="0085571D">
        <w:rPr>
          <w:rFonts w:ascii="CMR10" w:hAnsi="CMR10" w:cs="CMR10"/>
        </w:rPr>
        <w:t xml:space="preserve">you do not want to pay anything </w:t>
      </w:r>
      <w:r>
        <w:rPr>
          <w:rFonts w:ascii="CMR10" w:hAnsi="CMR10" w:cs="CMR10"/>
        </w:rPr>
        <w:t xml:space="preserve">for the contract today (at time </w:t>
      </w:r>
      <w:r>
        <w:rPr>
          <w:rFonts w:ascii="CMMI10" w:hAnsi="CMMI10" w:cs="CMMI10"/>
        </w:rPr>
        <w:t>t</w:t>
      </w:r>
      <w:r>
        <w:rPr>
          <w:rFonts w:ascii="CMR10" w:hAnsi="CMR10" w:cs="CMR10"/>
        </w:rPr>
        <w:t xml:space="preserve">). The expression derived for </w:t>
      </w:r>
      <w:r>
        <w:rPr>
          <w:rFonts w:ascii="CMMI10" w:hAnsi="CMMI10" w:cs="CMMI10"/>
        </w:rPr>
        <w:t xml:space="preserve">a </w:t>
      </w:r>
      <w:r w:rsidR="0085571D">
        <w:rPr>
          <w:rFonts w:ascii="CMR10" w:hAnsi="CMR10" w:cs="CMR10"/>
        </w:rPr>
        <w:t xml:space="preserve">should be given only in terms of </w:t>
      </w:r>
      <w:r>
        <w:rPr>
          <w:rFonts w:ascii="CMR10" w:hAnsi="CMR10" w:cs="CMR10"/>
        </w:rPr>
        <w:t>the parameters of the problem, bu</w:t>
      </w:r>
      <w:r w:rsidR="0085571D">
        <w:rPr>
          <w:rFonts w:ascii="CMR10" w:hAnsi="CMR10" w:cs="CMR10"/>
        </w:rPr>
        <w:t xml:space="preserve">t it may contain the density or </w:t>
      </w:r>
      <w:r>
        <w:rPr>
          <w:rFonts w:ascii="CMR10" w:hAnsi="CMR10" w:cs="CMR10"/>
        </w:rPr>
        <w:t xml:space="preserve">distribution function for the </w:t>
      </w:r>
    </w:p>
    <w:p w:rsidR="00373B63" w:rsidRDefault="0017501E" w:rsidP="0017501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proofErr w:type="gramStart"/>
      <w:r>
        <w:rPr>
          <w:rFonts w:ascii="CMMI10" w:hAnsi="CMMI10" w:cs="CMMI10"/>
        </w:rPr>
        <w:t>N</w:t>
      </w:r>
      <w:r>
        <w:rPr>
          <w:rFonts w:ascii="CMR10" w:hAnsi="CMR10" w:cs="CMR10"/>
        </w:rPr>
        <w:t>(</w:t>
      </w:r>
      <w:proofErr w:type="gramEnd"/>
      <w:r>
        <w:rPr>
          <w:rFonts w:ascii="CMR10" w:hAnsi="CMR10" w:cs="CMR10"/>
        </w:rPr>
        <w:t>0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1)-distribution.</w:t>
      </w:r>
    </w:p>
    <w:sectPr w:rsidR="0037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DB"/>
    <w:rsid w:val="00141575"/>
    <w:rsid w:val="0017501E"/>
    <w:rsid w:val="001D0052"/>
    <w:rsid w:val="002E4F98"/>
    <w:rsid w:val="00373B63"/>
    <w:rsid w:val="003A3686"/>
    <w:rsid w:val="003B0C65"/>
    <w:rsid w:val="004407BE"/>
    <w:rsid w:val="004D0CDB"/>
    <w:rsid w:val="005E2B7C"/>
    <w:rsid w:val="0085571D"/>
    <w:rsid w:val="009D13B2"/>
    <w:rsid w:val="00A76AC3"/>
    <w:rsid w:val="00BB1731"/>
    <w:rsid w:val="00C218DD"/>
    <w:rsid w:val="00D1464E"/>
    <w:rsid w:val="00EB1AA3"/>
    <w:rsid w:val="00E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67</cp:revision>
  <dcterms:created xsi:type="dcterms:W3CDTF">2014-08-06T05:25:00Z</dcterms:created>
  <dcterms:modified xsi:type="dcterms:W3CDTF">2014-08-06T05:46:00Z</dcterms:modified>
</cp:coreProperties>
</file>